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155D" w14:textId="01E7FDB0" w:rsidR="00C42C5D" w:rsidRPr="00C42C5D" w:rsidRDefault="00C42C5D" w:rsidP="00C42C5D">
      <w:pPr>
        <w:rPr>
          <w:rFonts w:ascii="Times New Roman" w:hAnsi="Times New Roman"/>
          <w:sz w:val="24"/>
        </w:rPr>
      </w:pPr>
      <w:r w:rsidRPr="00C42C5D">
        <w:rPr>
          <w:rFonts w:ascii="Times New Roman" w:hAnsi="Times New Roman"/>
          <w:i/>
          <w:iCs/>
          <w:sz w:val="24"/>
        </w:rPr>
        <w:t>Tax &amp; Business Alert</w:t>
      </w:r>
      <w:r w:rsidRPr="00C42C5D">
        <w:rPr>
          <w:rFonts w:ascii="Times New Roman" w:hAnsi="Times New Roman"/>
          <w:sz w:val="24"/>
        </w:rPr>
        <w:t xml:space="preserve"> – </w:t>
      </w:r>
      <w:r>
        <w:rPr>
          <w:rFonts w:ascii="Times New Roman" w:hAnsi="Times New Roman"/>
          <w:sz w:val="24"/>
        </w:rPr>
        <w:t>January 2</w:t>
      </w:r>
      <w:r w:rsidRPr="00C42C5D">
        <w:rPr>
          <w:rFonts w:ascii="Times New Roman" w:hAnsi="Times New Roman"/>
          <w:sz w:val="24"/>
        </w:rPr>
        <w:t>02</w:t>
      </w:r>
      <w:r>
        <w:rPr>
          <w:rFonts w:ascii="Times New Roman" w:hAnsi="Times New Roman"/>
          <w:sz w:val="24"/>
        </w:rPr>
        <w:t>4</w:t>
      </w:r>
    </w:p>
    <w:p w14:paraId="70677569" w14:textId="7521B825" w:rsidR="00C42C5D" w:rsidRPr="00C42C5D" w:rsidRDefault="006D7686" w:rsidP="00C42C5D">
      <w:pPr>
        <w:rPr>
          <w:rFonts w:ascii="Times New Roman" w:hAnsi="Times New Roman"/>
          <w:sz w:val="24"/>
        </w:rPr>
      </w:pPr>
      <w:r>
        <w:rPr>
          <w:rFonts w:ascii="Times New Roman" w:hAnsi="Times New Roman"/>
          <w:sz w:val="24"/>
        </w:rPr>
        <w:t>512</w:t>
      </w:r>
      <w:r w:rsidR="00C42C5D" w:rsidRPr="00C42C5D">
        <w:rPr>
          <w:rFonts w:ascii="Times New Roman" w:hAnsi="Times New Roman"/>
          <w:sz w:val="24"/>
        </w:rPr>
        <w:t xml:space="preserve"> words</w:t>
      </w:r>
    </w:p>
    <w:p w14:paraId="4C103B2C" w14:textId="77777777" w:rsidR="00C42C5D" w:rsidRPr="00C42C5D" w:rsidRDefault="00C42C5D" w:rsidP="00C42C5D">
      <w:pPr>
        <w:rPr>
          <w:rFonts w:ascii="Times New Roman" w:hAnsi="Times New Roman"/>
          <w:sz w:val="24"/>
        </w:rPr>
      </w:pPr>
    </w:p>
    <w:p w14:paraId="19F764E5" w14:textId="1EEFFB3C" w:rsidR="00215FDE" w:rsidRDefault="00C42C5D" w:rsidP="00C42C5D">
      <w:pPr>
        <w:rPr>
          <w:rFonts w:ascii="Times New Roman" w:eastAsia="Times New Roman" w:hAnsi="Times New Roman" w:cs="Times New Roman"/>
          <w:sz w:val="28"/>
          <w:szCs w:val="28"/>
        </w:rPr>
      </w:pPr>
      <w:r w:rsidRPr="00C42C5D">
        <w:rPr>
          <w:rFonts w:ascii="Times New Roman" w:hAnsi="Times New Roman"/>
          <w:b/>
          <w:bCs/>
          <w:sz w:val="24"/>
        </w:rPr>
        <w:t xml:space="preserve">Abstract:  </w:t>
      </w:r>
      <w:r>
        <w:rPr>
          <w:rFonts w:ascii="Times New Roman" w:hAnsi="Times New Roman"/>
          <w:sz w:val="24"/>
        </w:rPr>
        <w:t xml:space="preserve"> </w:t>
      </w:r>
      <w:r w:rsidR="004331D8">
        <w:rPr>
          <w:rFonts w:ascii="Times New Roman" w:hAnsi="Times New Roman" w:cs="Times New Roman"/>
          <w:sz w:val="24"/>
          <w:szCs w:val="24"/>
        </w:rPr>
        <w:t xml:space="preserve">If a </w:t>
      </w:r>
      <w:r w:rsidR="00992201">
        <w:rPr>
          <w:rFonts w:ascii="Times New Roman" w:hAnsi="Times New Roman" w:cs="Times New Roman"/>
          <w:sz w:val="24"/>
          <w:szCs w:val="24"/>
        </w:rPr>
        <w:t>small</w:t>
      </w:r>
      <w:r w:rsidR="00215FDE" w:rsidRPr="00A400E2">
        <w:rPr>
          <w:rFonts w:ascii="Times New Roman" w:hAnsi="Times New Roman" w:cs="Times New Roman"/>
          <w:sz w:val="24"/>
          <w:szCs w:val="24"/>
        </w:rPr>
        <w:t xml:space="preserve"> business</w:t>
      </w:r>
      <w:r w:rsidR="004331D8">
        <w:rPr>
          <w:rFonts w:ascii="Times New Roman" w:hAnsi="Times New Roman" w:cs="Times New Roman"/>
          <w:sz w:val="24"/>
          <w:szCs w:val="24"/>
        </w:rPr>
        <w:t xml:space="preserve"> is operated</w:t>
      </w:r>
      <w:r w:rsidR="00215FDE" w:rsidRPr="00A400E2">
        <w:rPr>
          <w:rFonts w:ascii="Times New Roman" w:hAnsi="Times New Roman" w:cs="Times New Roman"/>
          <w:sz w:val="24"/>
          <w:szCs w:val="24"/>
        </w:rPr>
        <w:t xml:space="preserve"> as a sole proprietorship, </w:t>
      </w:r>
      <w:r w:rsidR="00992201">
        <w:rPr>
          <w:rFonts w:ascii="Times New Roman" w:hAnsi="Times New Roman" w:cs="Times New Roman"/>
          <w:sz w:val="24"/>
          <w:szCs w:val="24"/>
        </w:rPr>
        <w:t>the owner</w:t>
      </w:r>
      <w:r w:rsidR="00215FDE" w:rsidRPr="00A400E2">
        <w:rPr>
          <w:rFonts w:ascii="Times New Roman" w:hAnsi="Times New Roman" w:cs="Times New Roman"/>
          <w:sz w:val="24"/>
          <w:szCs w:val="24"/>
        </w:rPr>
        <w:t xml:space="preserve"> may have thought about forming a limited liability company (LLC) to protect </w:t>
      </w:r>
      <w:r w:rsidR="00682488">
        <w:rPr>
          <w:rFonts w:ascii="Times New Roman" w:hAnsi="Times New Roman" w:cs="Times New Roman"/>
          <w:sz w:val="24"/>
          <w:szCs w:val="24"/>
        </w:rPr>
        <w:t>his or her</w:t>
      </w:r>
      <w:r w:rsidR="00215FDE" w:rsidRPr="00A400E2">
        <w:rPr>
          <w:rFonts w:ascii="Times New Roman" w:hAnsi="Times New Roman" w:cs="Times New Roman"/>
          <w:sz w:val="24"/>
          <w:szCs w:val="24"/>
        </w:rPr>
        <w:t xml:space="preserve"> assets. </w:t>
      </w:r>
      <w:r w:rsidR="009D16E8">
        <w:rPr>
          <w:rFonts w:ascii="Times New Roman" w:hAnsi="Times New Roman" w:cs="Times New Roman"/>
          <w:sz w:val="24"/>
          <w:szCs w:val="24"/>
        </w:rPr>
        <w:t xml:space="preserve">Or, if the owner is launching a </w:t>
      </w:r>
      <w:r w:rsidR="00215FDE" w:rsidRPr="00A400E2">
        <w:rPr>
          <w:rFonts w:ascii="Times New Roman" w:hAnsi="Times New Roman" w:cs="Times New Roman"/>
          <w:sz w:val="24"/>
          <w:szCs w:val="24"/>
        </w:rPr>
        <w:t>new business</w:t>
      </w:r>
      <w:r w:rsidR="006D7686">
        <w:rPr>
          <w:rFonts w:ascii="Times New Roman" w:hAnsi="Times New Roman" w:cs="Times New Roman"/>
          <w:sz w:val="24"/>
          <w:szCs w:val="24"/>
        </w:rPr>
        <w:t>,</w:t>
      </w:r>
      <w:r w:rsidR="003733D1">
        <w:rPr>
          <w:rFonts w:ascii="Times New Roman" w:hAnsi="Times New Roman" w:cs="Times New Roman"/>
          <w:sz w:val="24"/>
          <w:szCs w:val="24"/>
        </w:rPr>
        <w:t xml:space="preserve"> he or she may want</w:t>
      </w:r>
      <w:r w:rsidR="00215FDE" w:rsidRPr="00A400E2">
        <w:rPr>
          <w:rFonts w:ascii="Times New Roman" w:hAnsi="Times New Roman" w:cs="Times New Roman"/>
          <w:sz w:val="24"/>
          <w:szCs w:val="24"/>
        </w:rPr>
        <w:t xml:space="preserve"> to know </w:t>
      </w:r>
      <w:r w:rsidR="007A4EFB">
        <w:rPr>
          <w:rFonts w:ascii="Times New Roman" w:hAnsi="Times New Roman" w:cs="Times New Roman"/>
          <w:sz w:val="24"/>
          <w:szCs w:val="24"/>
        </w:rPr>
        <w:t>what</w:t>
      </w:r>
      <w:r w:rsidR="00215FDE" w:rsidRPr="00A400E2">
        <w:rPr>
          <w:rFonts w:ascii="Times New Roman" w:hAnsi="Times New Roman" w:cs="Times New Roman"/>
          <w:sz w:val="24"/>
          <w:szCs w:val="24"/>
        </w:rPr>
        <w:t xml:space="preserve"> options </w:t>
      </w:r>
      <w:r w:rsidR="007A4EFB">
        <w:rPr>
          <w:rFonts w:ascii="Times New Roman" w:hAnsi="Times New Roman" w:cs="Times New Roman"/>
          <w:sz w:val="24"/>
          <w:szCs w:val="24"/>
        </w:rPr>
        <w:t xml:space="preserve">are available </w:t>
      </w:r>
      <w:r w:rsidR="00215FDE" w:rsidRPr="00A400E2">
        <w:rPr>
          <w:rFonts w:ascii="Times New Roman" w:hAnsi="Times New Roman" w:cs="Times New Roman"/>
          <w:sz w:val="24"/>
          <w:szCs w:val="24"/>
        </w:rPr>
        <w:t xml:space="preserve">for setting it up. </w:t>
      </w:r>
      <w:r w:rsidR="005D7146">
        <w:rPr>
          <w:rFonts w:ascii="Times New Roman" w:hAnsi="Times New Roman" w:cs="Times New Roman"/>
          <w:sz w:val="24"/>
          <w:szCs w:val="24"/>
        </w:rPr>
        <w:t>This article explains</w:t>
      </w:r>
      <w:r w:rsidR="00215FDE" w:rsidRPr="00A400E2">
        <w:rPr>
          <w:rFonts w:ascii="Times New Roman" w:hAnsi="Times New Roman" w:cs="Times New Roman"/>
          <w:sz w:val="24"/>
          <w:szCs w:val="24"/>
        </w:rPr>
        <w:t xml:space="preserve"> the basics of operating as an LLC and why it might be a good choice for</w:t>
      </w:r>
      <w:r w:rsidR="00C42F77">
        <w:rPr>
          <w:rFonts w:ascii="Times New Roman" w:hAnsi="Times New Roman" w:cs="Times New Roman"/>
          <w:sz w:val="24"/>
          <w:szCs w:val="24"/>
        </w:rPr>
        <w:t xml:space="preserve"> a small</w:t>
      </w:r>
      <w:r w:rsidR="0088151E">
        <w:rPr>
          <w:rFonts w:ascii="Times New Roman" w:hAnsi="Times New Roman" w:cs="Times New Roman"/>
          <w:sz w:val="24"/>
          <w:szCs w:val="24"/>
        </w:rPr>
        <w:t xml:space="preserve"> enterprise</w:t>
      </w:r>
      <w:r w:rsidR="00215FDE" w:rsidRPr="00A400E2">
        <w:rPr>
          <w:rFonts w:ascii="Times New Roman" w:hAnsi="Times New Roman" w:cs="Times New Roman"/>
          <w:sz w:val="24"/>
          <w:szCs w:val="24"/>
        </w:rPr>
        <w:t>.</w:t>
      </w:r>
    </w:p>
    <w:p w14:paraId="7515A7AC" w14:textId="7E04D1F3" w:rsidR="00A400E2" w:rsidRPr="00A400E2" w:rsidRDefault="00A400E2" w:rsidP="00A400E2">
      <w:pPr>
        <w:pStyle w:val="Heading2"/>
        <w:spacing w:line="420" w:lineRule="atLeast"/>
        <w:rPr>
          <w:rFonts w:ascii="Times New Roman" w:eastAsia="Times New Roman" w:hAnsi="Times New Roman" w:cs="Times New Roman"/>
          <w:sz w:val="28"/>
          <w:szCs w:val="28"/>
        </w:rPr>
      </w:pPr>
      <w:r w:rsidRPr="00A400E2">
        <w:rPr>
          <w:rFonts w:ascii="Times New Roman" w:eastAsia="Times New Roman" w:hAnsi="Times New Roman" w:cs="Times New Roman"/>
          <w:sz w:val="28"/>
          <w:szCs w:val="28"/>
        </w:rPr>
        <w:t xml:space="preserve">The </w:t>
      </w:r>
      <w:r w:rsidR="0065225F">
        <w:rPr>
          <w:rFonts w:ascii="Times New Roman" w:eastAsia="Times New Roman" w:hAnsi="Times New Roman" w:cs="Times New Roman"/>
          <w:sz w:val="28"/>
          <w:szCs w:val="28"/>
        </w:rPr>
        <w:t>advantage</w:t>
      </w:r>
      <w:r w:rsidRPr="00A400E2">
        <w:rPr>
          <w:rFonts w:ascii="Times New Roman" w:eastAsia="Times New Roman" w:hAnsi="Times New Roman" w:cs="Times New Roman"/>
          <w:sz w:val="28"/>
          <w:szCs w:val="28"/>
        </w:rPr>
        <w:t>s of using an LLC for your small business</w:t>
      </w:r>
    </w:p>
    <w:p w14:paraId="5ACE5836" w14:textId="09FDAE23" w:rsidR="00A400E2" w:rsidRPr="00A400E2" w:rsidRDefault="00A400E2" w:rsidP="00A400E2">
      <w:pPr>
        <w:pStyle w:val="NormalWeb"/>
        <w:spacing w:line="270" w:lineRule="atLeast"/>
        <w:rPr>
          <w:rFonts w:ascii="Times New Roman" w:hAnsi="Times New Roman" w:cs="Times New Roman"/>
          <w:sz w:val="24"/>
          <w:szCs w:val="24"/>
        </w:rPr>
      </w:pPr>
      <w:r w:rsidRPr="00A400E2">
        <w:rPr>
          <w:rFonts w:ascii="Times New Roman" w:hAnsi="Times New Roman" w:cs="Times New Roman"/>
          <w:sz w:val="24"/>
          <w:szCs w:val="24"/>
        </w:rPr>
        <w:t xml:space="preserve">If you operate your small business as a sole proprietorship, you may have thought about forming a limited liability company (LLC) to protect your assets. Or maybe you’re launching a new business and want to know </w:t>
      </w:r>
      <w:r w:rsidR="006E5E09">
        <w:rPr>
          <w:rFonts w:ascii="Times New Roman" w:hAnsi="Times New Roman" w:cs="Times New Roman"/>
          <w:sz w:val="24"/>
          <w:szCs w:val="24"/>
        </w:rPr>
        <w:t>the</w:t>
      </w:r>
      <w:r w:rsidRPr="00A400E2">
        <w:rPr>
          <w:rFonts w:ascii="Times New Roman" w:hAnsi="Times New Roman" w:cs="Times New Roman"/>
          <w:sz w:val="24"/>
          <w:szCs w:val="24"/>
        </w:rPr>
        <w:t xml:space="preserve"> options for setting it up. Here are the basics of operating as an LLC and why it might be a good choice for your business.</w:t>
      </w:r>
    </w:p>
    <w:p w14:paraId="391AEAA8" w14:textId="4D87264C" w:rsidR="00A400E2" w:rsidRPr="00A400E2" w:rsidRDefault="00A400E2" w:rsidP="00A400E2">
      <w:pPr>
        <w:pStyle w:val="NormalWeb"/>
        <w:spacing w:line="270" w:lineRule="atLeast"/>
        <w:rPr>
          <w:rFonts w:ascii="Times New Roman" w:hAnsi="Times New Roman" w:cs="Times New Roman"/>
          <w:sz w:val="24"/>
          <w:szCs w:val="24"/>
        </w:rPr>
      </w:pPr>
      <w:r w:rsidRPr="00A400E2">
        <w:rPr>
          <w:rFonts w:ascii="Times New Roman" w:hAnsi="Times New Roman" w:cs="Times New Roman"/>
          <w:sz w:val="24"/>
          <w:szCs w:val="24"/>
        </w:rPr>
        <w:t>An LLC is a bit of a hybrid entity</w:t>
      </w:r>
      <w:r w:rsidR="005D7146">
        <w:rPr>
          <w:rFonts w:ascii="Times New Roman" w:hAnsi="Times New Roman" w:cs="Times New Roman"/>
          <w:sz w:val="24"/>
          <w:szCs w:val="24"/>
        </w:rPr>
        <w:t>,</w:t>
      </w:r>
      <w:r w:rsidRPr="00A400E2">
        <w:rPr>
          <w:rFonts w:ascii="Times New Roman" w:hAnsi="Times New Roman" w:cs="Times New Roman"/>
          <w:sz w:val="24"/>
          <w:szCs w:val="24"/>
        </w:rPr>
        <w:t xml:space="preserve"> because it can be structured to resemble a corporation for owner liability purposes and a partnership for federal tax purposes. This duality may provide owners with the best of both worlds. </w:t>
      </w:r>
    </w:p>
    <w:p w14:paraId="58A8FD1B" w14:textId="7785F447" w:rsidR="00A400E2" w:rsidRPr="00CC7B8C" w:rsidRDefault="008A5535" w:rsidP="00A400E2">
      <w:pPr>
        <w:pStyle w:val="NormalWeb"/>
        <w:spacing w:line="270" w:lineRule="atLeast"/>
        <w:rPr>
          <w:rFonts w:ascii="Times New Roman" w:hAnsi="Times New Roman" w:cs="Times New Roman"/>
          <w:sz w:val="24"/>
          <w:szCs w:val="24"/>
        </w:rPr>
      </w:pPr>
      <w:r w:rsidRPr="00CC7B8C">
        <w:rPr>
          <w:rStyle w:val="Strong"/>
          <w:rFonts w:ascii="Times New Roman" w:hAnsi="Times New Roman" w:cs="Times New Roman"/>
          <w:sz w:val="24"/>
          <w:szCs w:val="24"/>
        </w:rPr>
        <w:t>Protect your p</w:t>
      </w:r>
      <w:r w:rsidR="00A400E2" w:rsidRPr="00CC7B8C">
        <w:rPr>
          <w:rStyle w:val="Strong"/>
          <w:rFonts w:ascii="Times New Roman" w:hAnsi="Times New Roman" w:cs="Times New Roman"/>
          <w:sz w:val="24"/>
          <w:szCs w:val="24"/>
        </w:rPr>
        <w:t xml:space="preserve">ersonal </w:t>
      </w:r>
      <w:proofErr w:type="gramStart"/>
      <w:r w:rsidR="00A400E2" w:rsidRPr="00CC7B8C">
        <w:rPr>
          <w:rStyle w:val="Strong"/>
          <w:rFonts w:ascii="Times New Roman" w:hAnsi="Times New Roman" w:cs="Times New Roman"/>
          <w:sz w:val="24"/>
          <w:szCs w:val="24"/>
        </w:rPr>
        <w:t>asset</w:t>
      </w:r>
      <w:r w:rsidRPr="00CC7B8C">
        <w:rPr>
          <w:rStyle w:val="Strong"/>
          <w:rFonts w:ascii="Times New Roman" w:hAnsi="Times New Roman" w:cs="Times New Roman"/>
          <w:sz w:val="24"/>
          <w:szCs w:val="24"/>
        </w:rPr>
        <w:t>s</w:t>
      </w:r>
      <w:proofErr w:type="gramEnd"/>
    </w:p>
    <w:p w14:paraId="78F14A73" w14:textId="554DD2FA" w:rsidR="005D7146" w:rsidRDefault="00A400E2" w:rsidP="00A400E2">
      <w:pPr>
        <w:pStyle w:val="NormalWeb"/>
        <w:spacing w:line="270" w:lineRule="atLeast"/>
        <w:rPr>
          <w:rFonts w:ascii="Times New Roman" w:hAnsi="Times New Roman" w:cs="Times New Roman"/>
          <w:sz w:val="24"/>
          <w:szCs w:val="24"/>
        </w:rPr>
      </w:pPr>
      <w:r w:rsidRPr="00CC7B8C">
        <w:rPr>
          <w:rFonts w:ascii="Times New Roman" w:hAnsi="Times New Roman" w:cs="Times New Roman"/>
          <w:sz w:val="24"/>
          <w:szCs w:val="24"/>
        </w:rPr>
        <w:t xml:space="preserve">Like the shareholders of a corporation, the owners of an LLC (called members rather than shareholders or partners) generally aren’t liable for the debts of the business except to the extent of their investment. Thus, the owners can operate the business with the security of knowing that their personal assets are </w:t>
      </w:r>
      <w:r w:rsidR="00B57011">
        <w:rPr>
          <w:rFonts w:ascii="Times New Roman" w:hAnsi="Times New Roman" w:cs="Times New Roman"/>
          <w:sz w:val="24"/>
          <w:szCs w:val="24"/>
        </w:rPr>
        <w:t xml:space="preserve">generally </w:t>
      </w:r>
      <w:r w:rsidRPr="00CC7B8C">
        <w:rPr>
          <w:rFonts w:ascii="Times New Roman" w:hAnsi="Times New Roman" w:cs="Times New Roman"/>
          <w:sz w:val="24"/>
          <w:szCs w:val="24"/>
        </w:rPr>
        <w:t xml:space="preserve">protected from the entity’s creditors. </w:t>
      </w:r>
    </w:p>
    <w:p w14:paraId="6602D8FC" w14:textId="0178235D" w:rsidR="00A400E2" w:rsidRPr="00CC7B8C" w:rsidRDefault="00A400E2" w:rsidP="00A400E2">
      <w:pPr>
        <w:pStyle w:val="NormalWeb"/>
        <w:spacing w:line="270" w:lineRule="atLeast"/>
        <w:rPr>
          <w:rFonts w:ascii="Times New Roman" w:hAnsi="Times New Roman" w:cs="Times New Roman"/>
          <w:sz w:val="24"/>
          <w:szCs w:val="24"/>
        </w:rPr>
      </w:pPr>
      <w:r w:rsidRPr="00CC7B8C">
        <w:rPr>
          <w:rFonts w:ascii="Times New Roman" w:hAnsi="Times New Roman" w:cs="Times New Roman"/>
          <w:sz w:val="24"/>
          <w:szCs w:val="24"/>
        </w:rPr>
        <w:t xml:space="preserve">This protection is </w:t>
      </w:r>
      <w:r w:rsidR="00CC7B8C" w:rsidRPr="00CC7B8C">
        <w:rPr>
          <w:rFonts w:ascii="Times New Roman" w:hAnsi="Times New Roman" w:cs="Times New Roman"/>
          <w:sz w:val="24"/>
          <w:szCs w:val="24"/>
        </w:rPr>
        <w:t>much</w:t>
      </w:r>
      <w:r w:rsidRPr="00CC7B8C">
        <w:rPr>
          <w:rFonts w:ascii="Times New Roman" w:hAnsi="Times New Roman" w:cs="Times New Roman"/>
          <w:sz w:val="24"/>
          <w:szCs w:val="24"/>
        </w:rPr>
        <w:t xml:space="preserve"> greater than that afforded by partnerships. In a partnership, the general partners are personally liable for the debts of the business. Even limited partners, if they actively participate in managing the</w:t>
      </w:r>
      <w:r w:rsidR="004E4532">
        <w:rPr>
          <w:rFonts w:ascii="Times New Roman" w:hAnsi="Times New Roman" w:cs="Times New Roman"/>
          <w:sz w:val="24"/>
          <w:szCs w:val="24"/>
        </w:rPr>
        <w:t>ir</w:t>
      </w:r>
      <w:r w:rsidRPr="00CC7B8C">
        <w:rPr>
          <w:rFonts w:ascii="Times New Roman" w:hAnsi="Times New Roman" w:cs="Times New Roman"/>
          <w:sz w:val="24"/>
          <w:szCs w:val="24"/>
        </w:rPr>
        <w:t xml:space="preserve"> business</w:t>
      </w:r>
      <w:r w:rsidR="004E4532">
        <w:rPr>
          <w:rFonts w:ascii="Times New Roman" w:hAnsi="Times New Roman" w:cs="Times New Roman"/>
          <w:sz w:val="24"/>
          <w:szCs w:val="24"/>
        </w:rPr>
        <w:t>es</w:t>
      </w:r>
      <w:r w:rsidRPr="00CC7B8C">
        <w:rPr>
          <w:rFonts w:ascii="Times New Roman" w:hAnsi="Times New Roman" w:cs="Times New Roman"/>
          <w:sz w:val="24"/>
          <w:szCs w:val="24"/>
        </w:rPr>
        <w:t>, can have personal liability.</w:t>
      </w:r>
    </w:p>
    <w:p w14:paraId="164B3622" w14:textId="25A39B43" w:rsidR="00A400E2" w:rsidRPr="006B2CA8" w:rsidRDefault="005D7146" w:rsidP="00A400E2">
      <w:pPr>
        <w:pStyle w:val="NormalWeb"/>
        <w:spacing w:line="270" w:lineRule="atLeast"/>
        <w:rPr>
          <w:rFonts w:ascii="Times New Roman" w:hAnsi="Times New Roman" w:cs="Times New Roman"/>
          <w:sz w:val="24"/>
          <w:szCs w:val="24"/>
        </w:rPr>
      </w:pPr>
      <w:r>
        <w:rPr>
          <w:rStyle w:val="Strong"/>
          <w:rFonts w:ascii="Times New Roman" w:hAnsi="Times New Roman" w:cs="Times New Roman"/>
          <w:sz w:val="24"/>
          <w:szCs w:val="24"/>
        </w:rPr>
        <w:t>Consider t</w:t>
      </w:r>
      <w:r w:rsidR="00A400E2" w:rsidRPr="006B2CA8">
        <w:rPr>
          <w:rStyle w:val="Strong"/>
          <w:rFonts w:ascii="Times New Roman" w:hAnsi="Times New Roman" w:cs="Times New Roman"/>
          <w:sz w:val="24"/>
          <w:szCs w:val="24"/>
        </w:rPr>
        <w:t xml:space="preserve">ax </w:t>
      </w:r>
      <w:proofErr w:type="gramStart"/>
      <w:r w:rsidR="00A400E2" w:rsidRPr="006B2CA8">
        <w:rPr>
          <w:rStyle w:val="Strong"/>
          <w:rFonts w:ascii="Times New Roman" w:hAnsi="Times New Roman" w:cs="Times New Roman"/>
          <w:sz w:val="24"/>
          <w:szCs w:val="24"/>
        </w:rPr>
        <w:t>i</w:t>
      </w:r>
      <w:r w:rsidR="001940F3" w:rsidRPr="006B2CA8">
        <w:rPr>
          <w:rStyle w:val="Strong"/>
          <w:rFonts w:ascii="Times New Roman" w:hAnsi="Times New Roman" w:cs="Times New Roman"/>
          <w:sz w:val="24"/>
          <w:szCs w:val="24"/>
        </w:rPr>
        <w:t>ssue</w:t>
      </w:r>
      <w:r w:rsidR="00A400E2" w:rsidRPr="006B2CA8">
        <w:rPr>
          <w:rStyle w:val="Strong"/>
          <w:rFonts w:ascii="Times New Roman" w:hAnsi="Times New Roman" w:cs="Times New Roman"/>
          <w:sz w:val="24"/>
          <w:szCs w:val="24"/>
        </w:rPr>
        <w:t>s</w:t>
      </w:r>
      <w:proofErr w:type="gramEnd"/>
    </w:p>
    <w:p w14:paraId="5E68701F" w14:textId="267656B7" w:rsidR="00A400E2" w:rsidRPr="006B2CA8" w:rsidRDefault="00A400E2" w:rsidP="00A400E2">
      <w:pPr>
        <w:pStyle w:val="NormalWeb"/>
        <w:spacing w:line="270" w:lineRule="atLeast"/>
        <w:rPr>
          <w:rFonts w:ascii="Times New Roman" w:hAnsi="Times New Roman" w:cs="Times New Roman"/>
          <w:sz w:val="24"/>
          <w:szCs w:val="24"/>
        </w:rPr>
      </w:pPr>
      <w:r w:rsidRPr="006B2CA8">
        <w:rPr>
          <w:rFonts w:ascii="Times New Roman" w:hAnsi="Times New Roman" w:cs="Times New Roman"/>
          <w:sz w:val="24"/>
          <w:szCs w:val="24"/>
        </w:rPr>
        <w:t xml:space="preserve">The owners of an LLC can elect under the “check-the-box” rules to have the entity treated as a partnership for federal tax purposes. This can provide </w:t>
      </w:r>
      <w:proofErr w:type="gramStart"/>
      <w:r w:rsidRPr="006B2CA8">
        <w:rPr>
          <w:rFonts w:ascii="Times New Roman" w:hAnsi="Times New Roman" w:cs="Times New Roman"/>
          <w:sz w:val="24"/>
          <w:szCs w:val="24"/>
        </w:rPr>
        <w:t>a number of</w:t>
      </w:r>
      <w:proofErr w:type="gramEnd"/>
      <w:r w:rsidRPr="006B2CA8">
        <w:rPr>
          <w:rFonts w:ascii="Times New Roman" w:hAnsi="Times New Roman" w:cs="Times New Roman"/>
          <w:sz w:val="24"/>
          <w:szCs w:val="24"/>
        </w:rPr>
        <w:t xml:space="preserve"> benefits to owners. For example, partnership earnings aren’t subject to an entity-level tax. Instead, they flow through to the owners in proportion to the owners’ respective interests in profits, are reported on the owners’ individual returns and are taxed only once.</w:t>
      </w:r>
    </w:p>
    <w:p w14:paraId="67A230D2" w14:textId="39338CDF" w:rsidR="00A400E2" w:rsidRPr="00555728" w:rsidRDefault="00A400E2" w:rsidP="00A400E2">
      <w:pPr>
        <w:pStyle w:val="NormalWeb"/>
        <w:spacing w:line="270" w:lineRule="atLeast"/>
        <w:rPr>
          <w:rFonts w:ascii="Times New Roman" w:hAnsi="Times New Roman" w:cs="Times New Roman"/>
          <w:sz w:val="24"/>
          <w:szCs w:val="24"/>
        </w:rPr>
      </w:pPr>
      <w:r w:rsidRPr="00A400E2">
        <w:rPr>
          <w:rFonts w:ascii="Times New Roman" w:hAnsi="Times New Roman" w:cs="Times New Roman"/>
          <w:sz w:val="24"/>
          <w:szCs w:val="24"/>
        </w:rPr>
        <w:t xml:space="preserve">To the extent the income passed through to you is qualified business income, you’ll be eligible to take the Code Section 199A </w:t>
      </w:r>
      <w:r w:rsidR="0038584D">
        <w:rPr>
          <w:rFonts w:ascii="Times New Roman" w:hAnsi="Times New Roman" w:cs="Times New Roman"/>
          <w:sz w:val="24"/>
          <w:szCs w:val="24"/>
        </w:rPr>
        <w:t>q</w:t>
      </w:r>
      <w:r w:rsidR="007C3815">
        <w:rPr>
          <w:rFonts w:ascii="Times New Roman" w:hAnsi="Times New Roman" w:cs="Times New Roman"/>
          <w:sz w:val="24"/>
          <w:szCs w:val="24"/>
        </w:rPr>
        <w:t xml:space="preserve">ualified </w:t>
      </w:r>
      <w:r w:rsidR="0038584D">
        <w:rPr>
          <w:rFonts w:ascii="Times New Roman" w:hAnsi="Times New Roman" w:cs="Times New Roman"/>
          <w:sz w:val="24"/>
          <w:szCs w:val="24"/>
        </w:rPr>
        <w:t>b</w:t>
      </w:r>
      <w:r w:rsidR="007C3815">
        <w:rPr>
          <w:rFonts w:ascii="Times New Roman" w:hAnsi="Times New Roman" w:cs="Times New Roman"/>
          <w:sz w:val="24"/>
          <w:szCs w:val="24"/>
        </w:rPr>
        <w:t>usiness income</w:t>
      </w:r>
      <w:r w:rsidRPr="00A400E2">
        <w:rPr>
          <w:rFonts w:ascii="Times New Roman" w:hAnsi="Times New Roman" w:cs="Times New Roman"/>
          <w:sz w:val="24"/>
          <w:szCs w:val="24"/>
        </w:rPr>
        <w:t xml:space="preserve"> deduction, subject to various limitations. (However, keep in mind that th</w:t>
      </w:r>
      <w:r w:rsidR="002B7FFD">
        <w:rPr>
          <w:rFonts w:ascii="Times New Roman" w:hAnsi="Times New Roman" w:cs="Times New Roman"/>
          <w:sz w:val="24"/>
          <w:szCs w:val="24"/>
        </w:rPr>
        <w:t>is</w:t>
      </w:r>
      <w:r w:rsidRPr="00A400E2">
        <w:rPr>
          <w:rFonts w:ascii="Times New Roman" w:hAnsi="Times New Roman" w:cs="Times New Roman"/>
          <w:sz w:val="24"/>
          <w:szCs w:val="24"/>
        </w:rPr>
        <w:t xml:space="preserve"> deduction is temporary. It</w:t>
      </w:r>
      <w:r w:rsidR="00070F7A">
        <w:rPr>
          <w:rFonts w:ascii="Times New Roman" w:hAnsi="Times New Roman" w:cs="Times New Roman"/>
          <w:sz w:val="24"/>
          <w:szCs w:val="24"/>
        </w:rPr>
        <w:t>’</w:t>
      </w:r>
      <w:r w:rsidRPr="00A400E2">
        <w:rPr>
          <w:rFonts w:ascii="Times New Roman" w:hAnsi="Times New Roman" w:cs="Times New Roman"/>
          <w:sz w:val="24"/>
          <w:szCs w:val="24"/>
        </w:rPr>
        <w:t xml:space="preserve">s available through 2025, unless Congress acts to extend it.) </w:t>
      </w:r>
      <w:r w:rsidRPr="00A400E2">
        <w:rPr>
          <w:rFonts w:ascii="Times New Roman" w:hAnsi="Times New Roman" w:cs="Times New Roman"/>
          <w:sz w:val="24"/>
          <w:szCs w:val="24"/>
        </w:rPr>
        <w:br/>
      </w:r>
      <w:r w:rsidRPr="00A400E2">
        <w:rPr>
          <w:rFonts w:ascii="Times New Roman" w:hAnsi="Times New Roman" w:cs="Times New Roman"/>
          <w:sz w:val="24"/>
          <w:szCs w:val="24"/>
        </w:rPr>
        <w:lastRenderedPageBreak/>
        <w:br/>
      </w:r>
      <w:r w:rsidRPr="00555728">
        <w:rPr>
          <w:rFonts w:ascii="Times New Roman" w:hAnsi="Times New Roman" w:cs="Times New Roman"/>
          <w:sz w:val="24"/>
          <w:szCs w:val="24"/>
        </w:rPr>
        <w:t xml:space="preserve">In addition, since you’re actively managing the business, you can deduct on your individual tax return your ratable shares of any losses the business generates. This, in effect, allows you to shelter other income that you </w:t>
      </w:r>
      <w:r w:rsidR="00281722" w:rsidRPr="00555728">
        <w:rPr>
          <w:rFonts w:ascii="Times New Roman" w:hAnsi="Times New Roman" w:cs="Times New Roman"/>
          <w:sz w:val="24"/>
          <w:szCs w:val="24"/>
        </w:rPr>
        <w:t>(</w:t>
      </w:r>
      <w:r w:rsidRPr="00555728">
        <w:rPr>
          <w:rFonts w:ascii="Times New Roman" w:hAnsi="Times New Roman" w:cs="Times New Roman"/>
          <w:sz w:val="24"/>
          <w:szCs w:val="24"/>
        </w:rPr>
        <w:t>and your spouse</w:t>
      </w:r>
      <w:r w:rsidR="00281722" w:rsidRPr="00555728">
        <w:rPr>
          <w:rFonts w:ascii="Times New Roman" w:hAnsi="Times New Roman" w:cs="Times New Roman"/>
          <w:sz w:val="24"/>
          <w:szCs w:val="24"/>
        </w:rPr>
        <w:t>, if you’re married)</w:t>
      </w:r>
      <w:r w:rsidRPr="00555728">
        <w:rPr>
          <w:rFonts w:ascii="Times New Roman" w:hAnsi="Times New Roman" w:cs="Times New Roman"/>
          <w:sz w:val="24"/>
          <w:szCs w:val="24"/>
        </w:rPr>
        <w:t xml:space="preserve"> may have.</w:t>
      </w:r>
    </w:p>
    <w:p w14:paraId="5437E724" w14:textId="24E973FD" w:rsidR="00A400E2" w:rsidRPr="00555728" w:rsidRDefault="00A400E2" w:rsidP="00A400E2">
      <w:pPr>
        <w:pStyle w:val="NormalWeb"/>
        <w:spacing w:line="270" w:lineRule="atLeast"/>
        <w:rPr>
          <w:rFonts w:ascii="Times New Roman" w:hAnsi="Times New Roman" w:cs="Times New Roman"/>
          <w:sz w:val="24"/>
          <w:szCs w:val="24"/>
        </w:rPr>
      </w:pPr>
      <w:r w:rsidRPr="00555728">
        <w:rPr>
          <w:rFonts w:ascii="Times New Roman" w:hAnsi="Times New Roman" w:cs="Times New Roman"/>
          <w:sz w:val="24"/>
          <w:szCs w:val="24"/>
        </w:rPr>
        <w:t xml:space="preserve">An LLC that’s taxable as a partnership can provide special allocations of tax benefits to specific partners. This can be a </w:t>
      </w:r>
      <w:r w:rsidR="006623B0" w:rsidRPr="00555728">
        <w:rPr>
          <w:rFonts w:ascii="Times New Roman" w:hAnsi="Times New Roman" w:cs="Times New Roman"/>
          <w:sz w:val="24"/>
          <w:szCs w:val="24"/>
        </w:rPr>
        <w:t>notable</w:t>
      </w:r>
      <w:r w:rsidRPr="00555728">
        <w:rPr>
          <w:rFonts w:ascii="Times New Roman" w:hAnsi="Times New Roman" w:cs="Times New Roman"/>
          <w:sz w:val="24"/>
          <w:szCs w:val="24"/>
        </w:rPr>
        <w:t xml:space="preserve"> reason for using an LLC over an S corporation (a form of business that provides tax treatment that’s similar to a partnership). Another reason for using an LLC </w:t>
      </w:r>
      <w:r w:rsidR="005D7146">
        <w:rPr>
          <w:rFonts w:ascii="Times New Roman" w:hAnsi="Times New Roman" w:cs="Times New Roman"/>
          <w:sz w:val="24"/>
          <w:szCs w:val="24"/>
        </w:rPr>
        <w:t>rather than</w:t>
      </w:r>
      <w:r w:rsidR="005D7146" w:rsidRPr="00555728">
        <w:rPr>
          <w:rFonts w:ascii="Times New Roman" w:hAnsi="Times New Roman" w:cs="Times New Roman"/>
          <w:sz w:val="24"/>
          <w:szCs w:val="24"/>
        </w:rPr>
        <w:t xml:space="preserve"> </w:t>
      </w:r>
      <w:r w:rsidRPr="00555728">
        <w:rPr>
          <w:rFonts w:ascii="Times New Roman" w:hAnsi="Times New Roman" w:cs="Times New Roman"/>
          <w:sz w:val="24"/>
          <w:szCs w:val="24"/>
        </w:rPr>
        <w:t xml:space="preserve">an S </w:t>
      </w:r>
      <w:proofErr w:type="spellStart"/>
      <w:r w:rsidRPr="00555728">
        <w:rPr>
          <w:rFonts w:ascii="Times New Roman" w:hAnsi="Times New Roman" w:cs="Times New Roman"/>
          <w:sz w:val="24"/>
          <w:szCs w:val="24"/>
        </w:rPr>
        <w:t>corp</w:t>
      </w:r>
      <w:proofErr w:type="spellEnd"/>
      <w:r w:rsidRPr="00555728">
        <w:rPr>
          <w:rFonts w:ascii="Times New Roman" w:hAnsi="Times New Roman" w:cs="Times New Roman"/>
          <w:sz w:val="24"/>
          <w:szCs w:val="24"/>
        </w:rPr>
        <w:t xml:space="preserve"> is that LLCs aren’t subject to the restrictions the federal tax code imposes on S corps regarding the number of owners and the types of ownership interests that may be issued. </w:t>
      </w:r>
    </w:p>
    <w:p w14:paraId="7FAB3DC5" w14:textId="0645A611" w:rsidR="00A400E2" w:rsidRPr="00555728" w:rsidRDefault="00555728" w:rsidP="00A400E2">
      <w:pPr>
        <w:pStyle w:val="NormalWeb"/>
        <w:spacing w:line="270" w:lineRule="atLeast"/>
        <w:rPr>
          <w:rFonts w:ascii="Times New Roman" w:hAnsi="Times New Roman" w:cs="Times New Roman"/>
          <w:sz w:val="24"/>
          <w:szCs w:val="24"/>
        </w:rPr>
      </w:pPr>
      <w:r w:rsidRPr="00555728">
        <w:rPr>
          <w:rStyle w:val="Strong"/>
          <w:rFonts w:ascii="Times New Roman" w:hAnsi="Times New Roman" w:cs="Times New Roman"/>
          <w:sz w:val="24"/>
          <w:szCs w:val="24"/>
        </w:rPr>
        <w:t>Consider all angles</w:t>
      </w:r>
    </w:p>
    <w:p w14:paraId="676DABC5" w14:textId="2B136BA8" w:rsidR="00A400E2" w:rsidRPr="00555728" w:rsidRDefault="00A400E2" w:rsidP="00A400E2">
      <w:pPr>
        <w:pStyle w:val="NormalWeb"/>
        <w:spacing w:line="270" w:lineRule="atLeast"/>
        <w:rPr>
          <w:rFonts w:ascii="Times New Roman" w:hAnsi="Times New Roman" w:cs="Times New Roman"/>
          <w:sz w:val="24"/>
          <w:szCs w:val="24"/>
        </w:rPr>
      </w:pPr>
      <w:r w:rsidRPr="00555728">
        <w:rPr>
          <w:rFonts w:ascii="Times New Roman" w:hAnsi="Times New Roman" w:cs="Times New Roman"/>
          <w:sz w:val="24"/>
          <w:szCs w:val="24"/>
        </w:rPr>
        <w:t xml:space="preserve">In </w:t>
      </w:r>
      <w:r w:rsidR="00555728" w:rsidRPr="00555728">
        <w:rPr>
          <w:rFonts w:ascii="Times New Roman" w:hAnsi="Times New Roman" w:cs="Times New Roman"/>
          <w:sz w:val="24"/>
          <w:szCs w:val="24"/>
        </w:rPr>
        <w:t>conclusion</w:t>
      </w:r>
      <w:r w:rsidRPr="00555728">
        <w:rPr>
          <w:rFonts w:ascii="Times New Roman" w:hAnsi="Times New Roman" w:cs="Times New Roman"/>
          <w:sz w:val="24"/>
          <w:szCs w:val="24"/>
        </w:rPr>
        <w:t xml:space="preserve">, an LLC can give you corporate-like protection from creditors while providing the benefits of taxation as a partnership. For these reasons, you </w:t>
      </w:r>
      <w:r w:rsidR="00555728" w:rsidRPr="00555728">
        <w:rPr>
          <w:rFonts w:ascii="Times New Roman" w:hAnsi="Times New Roman" w:cs="Times New Roman"/>
          <w:sz w:val="24"/>
          <w:szCs w:val="24"/>
        </w:rPr>
        <w:t>may want to</w:t>
      </w:r>
      <w:r w:rsidRPr="00555728">
        <w:rPr>
          <w:rFonts w:ascii="Times New Roman" w:hAnsi="Times New Roman" w:cs="Times New Roman"/>
          <w:sz w:val="24"/>
          <w:szCs w:val="24"/>
        </w:rPr>
        <w:t xml:space="preserve"> consider operating your business as an LLC. Contact us to discuss in more detail how an LLC might b</w:t>
      </w:r>
      <w:r w:rsidR="00555728" w:rsidRPr="00555728">
        <w:rPr>
          <w:rFonts w:ascii="Times New Roman" w:hAnsi="Times New Roman" w:cs="Times New Roman"/>
          <w:sz w:val="24"/>
          <w:szCs w:val="24"/>
        </w:rPr>
        <w:t>e an appropriate choice for</w:t>
      </w:r>
      <w:r w:rsidRPr="00555728">
        <w:rPr>
          <w:rFonts w:ascii="Times New Roman" w:hAnsi="Times New Roman" w:cs="Times New Roman"/>
          <w:sz w:val="24"/>
          <w:szCs w:val="24"/>
        </w:rPr>
        <w:t xml:space="preserve"> you and </w:t>
      </w:r>
      <w:r w:rsidR="005D7146">
        <w:rPr>
          <w:rFonts w:ascii="Times New Roman" w:hAnsi="Times New Roman" w:cs="Times New Roman"/>
          <w:sz w:val="24"/>
          <w:szCs w:val="24"/>
        </w:rPr>
        <w:t>any</w:t>
      </w:r>
      <w:r w:rsidRPr="00555728">
        <w:rPr>
          <w:rFonts w:ascii="Times New Roman" w:hAnsi="Times New Roman" w:cs="Times New Roman"/>
          <w:sz w:val="24"/>
          <w:szCs w:val="24"/>
        </w:rPr>
        <w:t xml:space="preserve"> other owners.</w:t>
      </w:r>
    </w:p>
    <w:p w14:paraId="7563927C" w14:textId="54CD68F3" w:rsidR="00A400E2" w:rsidRPr="006B2CA8" w:rsidRDefault="00A400E2" w:rsidP="00A400E2">
      <w:pPr>
        <w:pStyle w:val="NormalWeb"/>
        <w:spacing w:line="270" w:lineRule="atLeast"/>
        <w:rPr>
          <w:rFonts w:ascii="Times New Roman" w:hAnsi="Times New Roman" w:cs="Times New Roman"/>
          <w:sz w:val="24"/>
          <w:szCs w:val="24"/>
        </w:rPr>
      </w:pPr>
      <w:r w:rsidRPr="006B2CA8">
        <w:rPr>
          <w:rStyle w:val="Emphasis"/>
          <w:rFonts w:ascii="Times New Roman" w:hAnsi="Times New Roman" w:cs="Times New Roman"/>
          <w:sz w:val="24"/>
          <w:szCs w:val="24"/>
        </w:rPr>
        <w:t>© 202</w:t>
      </w:r>
      <w:r w:rsidR="00131D8C">
        <w:rPr>
          <w:rStyle w:val="Emphasis"/>
          <w:rFonts w:ascii="Times New Roman" w:hAnsi="Times New Roman" w:cs="Times New Roman"/>
          <w:sz w:val="24"/>
          <w:szCs w:val="24"/>
        </w:rPr>
        <w:t>3</w:t>
      </w:r>
    </w:p>
    <w:p w14:paraId="33C49BC7" w14:textId="3550BBD9" w:rsidR="00622529" w:rsidRDefault="00215FDE">
      <w:r>
        <w:t xml:space="preserve"> </w:t>
      </w:r>
    </w:p>
    <w:sectPr w:rsidR="0062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E2"/>
    <w:rsid w:val="00032635"/>
    <w:rsid w:val="00053911"/>
    <w:rsid w:val="00057359"/>
    <w:rsid w:val="00070F7A"/>
    <w:rsid w:val="00131D8C"/>
    <w:rsid w:val="001940F3"/>
    <w:rsid w:val="001B0EB0"/>
    <w:rsid w:val="001D3B52"/>
    <w:rsid w:val="00215FDE"/>
    <w:rsid w:val="002360F1"/>
    <w:rsid w:val="00281722"/>
    <w:rsid w:val="002B7FFD"/>
    <w:rsid w:val="002F0C9F"/>
    <w:rsid w:val="003733D1"/>
    <w:rsid w:val="0038584D"/>
    <w:rsid w:val="004331D8"/>
    <w:rsid w:val="004E4532"/>
    <w:rsid w:val="00555728"/>
    <w:rsid w:val="005D0D34"/>
    <w:rsid w:val="005D7146"/>
    <w:rsid w:val="005E4911"/>
    <w:rsid w:val="00607832"/>
    <w:rsid w:val="00611854"/>
    <w:rsid w:val="00622529"/>
    <w:rsid w:val="0065225F"/>
    <w:rsid w:val="006623B0"/>
    <w:rsid w:val="00682488"/>
    <w:rsid w:val="006A6DCF"/>
    <w:rsid w:val="006B2CA8"/>
    <w:rsid w:val="006C057A"/>
    <w:rsid w:val="006D7686"/>
    <w:rsid w:val="006E5E09"/>
    <w:rsid w:val="0072640B"/>
    <w:rsid w:val="0074712F"/>
    <w:rsid w:val="007A4EFB"/>
    <w:rsid w:val="007C3815"/>
    <w:rsid w:val="00806DC0"/>
    <w:rsid w:val="0088151E"/>
    <w:rsid w:val="008A5535"/>
    <w:rsid w:val="00955C3F"/>
    <w:rsid w:val="00992201"/>
    <w:rsid w:val="009D16E8"/>
    <w:rsid w:val="00A400E2"/>
    <w:rsid w:val="00A40C6B"/>
    <w:rsid w:val="00A65DEF"/>
    <w:rsid w:val="00B07B8F"/>
    <w:rsid w:val="00B52596"/>
    <w:rsid w:val="00B57011"/>
    <w:rsid w:val="00C42C5D"/>
    <w:rsid w:val="00C42F77"/>
    <w:rsid w:val="00CC3A72"/>
    <w:rsid w:val="00CC7B8C"/>
    <w:rsid w:val="00CD2EDB"/>
    <w:rsid w:val="00E8183C"/>
    <w:rsid w:val="00F17B27"/>
    <w:rsid w:val="00FE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2CF9"/>
  <w15:chartTrackingRefBased/>
  <w15:docId w15:val="{72F32390-75F0-4FF2-B817-7E759D94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400E2"/>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00E2"/>
    <w:rPr>
      <w:rFonts w:ascii="Calibri" w:hAnsi="Calibri" w:cs="Calibri"/>
      <w:b/>
      <w:bCs/>
      <w:sz w:val="36"/>
      <w:szCs w:val="36"/>
    </w:rPr>
  </w:style>
  <w:style w:type="paragraph" w:styleId="NormalWeb">
    <w:name w:val="Normal (Web)"/>
    <w:basedOn w:val="Normal"/>
    <w:uiPriority w:val="99"/>
    <w:unhideWhenUsed/>
    <w:rsid w:val="00A400E2"/>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400E2"/>
    <w:rPr>
      <w:b/>
      <w:bCs/>
    </w:rPr>
  </w:style>
  <w:style w:type="character" w:styleId="Emphasis">
    <w:name w:val="Emphasis"/>
    <w:basedOn w:val="DefaultParagraphFont"/>
    <w:uiPriority w:val="20"/>
    <w:qFormat/>
    <w:rsid w:val="00A400E2"/>
    <w:rPr>
      <w:i/>
      <w:iCs/>
    </w:rPr>
  </w:style>
  <w:style w:type="character" w:styleId="Hyperlink">
    <w:name w:val="Hyperlink"/>
    <w:basedOn w:val="DefaultParagraphFont"/>
    <w:uiPriority w:val="99"/>
    <w:semiHidden/>
    <w:unhideWhenUsed/>
    <w:rsid w:val="00622529"/>
    <w:rPr>
      <w:color w:val="0000FF"/>
      <w:u w:val="single"/>
    </w:rPr>
  </w:style>
  <w:style w:type="paragraph" w:styleId="Revision">
    <w:name w:val="Revision"/>
    <w:hidden/>
    <w:uiPriority w:val="99"/>
    <w:semiHidden/>
    <w:rsid w:val="00682488"/>
    <w:pPr>
      <w:spacing w:after="0" w:line="240" w:lineRule="auto"/>
    </w:pPr>
  </w:style>
  <w:style w:type="character" w:styleId="CommentReference">
    <w:name w:val="annotation reference"/>
    <w:basedOn w:val="DefaultParagraphFont"/>
    <w:uiPriority w:val="99"/>
    <w:semiHidden/>
    <w:unhideWhenUsed/>
    <w:rsid w:val="005D7146"/>
    <w:rPr>
      <w:sz w:val="16"/>
      <w:szCs w:val="16"/>
    </w:rPr>
  </w:style>
  <w:style w:type="paragraph" w:styleId="CommentText">
    <w:name w:val="annotation text"/>
    <w:basedOn w:val="Normal"/>
    <w:link w:val="CommentTextChar"/>
    <w:uiPriority w:val="99"/>
    <w:semiHidden/>
    <w:unhideWhenUsed/>
    <w:rsid w:val="005D7146"/>
    <w:pPr>
      <w:spacing w:line="240" w:lineRule="auto"/>
    </w:pPr>
    <w:rPr>
      <w:sz w:val="20"/>
      <w:szCs w:val="20"/>
    </w:rPr>
  </w:style>
  <w:style w:type="character" w:customStyle="1" w:styleId="CommentTextChar">
    <w:name w:val="Comment Text Char"/>
    <w:basedOn w:val="DefaultParagraphFont"/>
    <w:link w:val="CommentText"/>
    <w:uiPriority w:val="99"/>
    <w:semiHidden/>
    <w:rsid w:val="005D7146"/>
    <w:rPr>
      <w:sz w:val="20"/>
      <w:szCs w:val="20"/>
    </w:rPr>
  </w:style>
  <w:style w:type="paragraph" w:styleId="CommentSubject">
    <w:name w:val="annotation subject"/>
    <w:basedOn w:val="CommentText"/>
    <w:next w:val="CommentText"/>
    <w:link w:val="CommentSubjectChar"/>
    <w:uiPriority w:val="99"/>
    <w:semiHidden/>
    <w:unhideWhenUsed/>
    <w:rsid w:val="005D7146"/>
    <w:rPr>
      <w:b/>
      <w:bCs/>
    </w:rPr>
  </w:style>
  <w:style w:type="character" w:customStyle="1" w:styleId="CommentSubjectChar">
    <w:name w:val="Comment Subject Char"/>
    <w:basedOn w:val="CommentTextChar"/>
    <w:link w:val="CommentSubject"/>
    <w:uiPriority w:val="99"/>
    <w:semiHidden/>
    <w:rsid w:val="005D7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Props1.xml><?xml version="1.0" encoding="utf-8"?>
<ds:datastoreItem xmlns:ds="http://schemas.openxmlformats.org/officeDocument/2006/customXml" ds:itemID="{B09296ED-B807-40F9-B715-769B50E9D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D9E4F-509B-4E2B-85D7-7F4D333EAA86}">
  <ds:schemaRefs>
    <ds:schemaRef ds:uri="http://schemas.microsoft.com/sharepoint/v3/contenttype/forms"/>
  </ds:schemaRefs>
</ds:datastoreItem>
</file>

<file path=customXml/itemProps3.xml><?xml version="1.0" encoding="utf-8"?>
<ds:datastoreItem xmlns:ds="http://schemas.openxmlformats.org/officeDocument/2006/customXml" ds:itemID="{F06A0582-FCE1-488D-B383-1EF6916F52F2}">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Katz</dc:creator>
  <cp:keywords/>
  <dc:description/>
  <cp:lastModifiedBy>Teresa Ambord</cp:lastModifiedBy>
  <cp:revision>4</cp:revision>
  <dcterms:created xsi:type="dcterms:W3CDTF">2023-11-14T19:50:00Z</dcterms:created>
  <dcterms:modified xsi:type="dcterms:W3CDTF">2023-11-14T20:05:00Z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